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D8" w:rsidRPr="008442E3" w:rsidRDefault="008B39D8" w:rsidP="00493176">
      <w:pPr>
        <w:spacing w:line="480" w:lineRule="auto"/>
        <w:rPr>
          <w:rFonts w:ascii="Times New Roman" w:hAnsi="Times New Roman" w:cs="Times New Roman"/>
          <w:color w:val="000000" w:themeColor="text1"/>
          <w:sz w:val="24"/>
          <w:szCs w:val="24"/>
        </w:rPr>
      </w:pP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8A017D" w:rsidRPr="008442E3" w:rsidRDefault="008A017D" w:rsidP="00493176">
      <w:pPr>
        <w:spacing w:line="480" w:lineRule="auto"/>
        <w:jc w:val="center"/>
        <w:rPr>
          <w:rFonts w:ascii="Times New Roman" w:hAnsi="Times New Roman" w:cs="Times New Roman"/>
          <w:color w:val="000000" w:themeColor="text1"/>
          <w:sz w:val="24"/>
          <w:szCs w:val="24"/>
          <w:u w:val="single"/>
        </w:rPr>
      </w:pPr>
    </w:p>
    <w:p w:rsidR="008A017D" w:rsidRPr="008442E3" w:rsidRDefault="008A017D" w:rsidP="00493176">
      <w:pPr>
        <w:spacing w:line="480" w:lineRule="auto"/>
        <w:jc w:val="center"/>
        <w:rPr>
          <w:rFonts w:ascii="Times New Roman" w:hAnsi="Times New Roman" w:cs="Times New Roman"/>
          <w:color w:val="000000" w:themeColor="text1"/>
          <w:sz w:val="24"/>
          <w:szCs w:val="24"/>
          <w:u w:val="single"/>
        </w:rPr>
      </w:pPr>
    </w:p>
    <w:p w:rsidR="008A017D" w:rsidRPr="008442E3" w:rsidRDefault="008A017D" w:rsidP="00493176">
      <w:pPr>
        <w:spacing w:line="480" w:lineRule="auto"/>
        <w:jc w:val="center"/>
        <w:rPr>
          <w:rFonts w:ascii="Times New Roman" w:hAnsi="Times New Roman" w:cs="Times New Roman"/>
          <w:color w:val="000000" w:themeColor="text1"/>
          <w:sz w:val="24"/>
          <w:szCs w:val="24"/>
          <w:u w:val="single"/>
        </w:rPr>
      </w:pPr>
    </w:p>
    <w:p w:rsidR="008A017D" w:rsidRPr="008442E3" w:rsidRDefault="008A017D" w:rsidP="00493176">
      <w:pPr>
        <w:spacing w:line="480" w:lineRule="auto"/>
        <w:jc w:val="center"/>
        <w:rPr>
          <w:rFonts w:ascii="Times New Roman" w:hAnsi="Times New Roman" w:cs="Times New Roman"/>
          <w:color w:val="000000" w:themeColor="text1"/>
          <w:sz w:val="24"/>
          <w:szCs w:val="24"/>
          <w:u w:val="single"/>
        </w:rPr>
      </w:pPr>
    </w:p>
    <w:p w:rsidR="008A017D" w:rsidRPr="008442E3" w:rsidRDefault="008A017D" w:rsidP="008A017D">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Healthcare Coordination Model</w:t>
      </w:r>
    </w:p>
    <w:p w:rsidR="008A017D" w:rsidRPr="008442E3" w:rsidRDefault="008A017D" w:rsidP="008A017D">
      <w:pPr>
        <w:spacing w:line="480" w:lineRule="auto"/>
        <w:jc w:val="center"/>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Name</w:t>
      </w:r>
    </w:p>
    <w:p w:rsidR="008A017D" w:rsidRPr="008442E3" w:rsidRDefault="008A017D" w:rsidP="008A017D">
      <w:pPr>
        <w:spacing w:line="480" w:lineRule="auto"/>
        <w:jc w:val="center"/>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Institution</w:t>
      </w:r>
    </w:p>
    <w:p w:rsidR="008A017D" w:rsidRPr="008442E3" w:rsidRDefault="008A017D" w:rsidP="008A017D">
      <w:pPr>
        <w:spacing w:line="480" w:lineRule="auto"/>
        <w:jc w:val="center"/>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 xml:space="preserve">Date </w:t>
      </w: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AA5AB8" w:rsidRPr="008442E3" w:rsidRDefault="00AA5AB8" w:rsidP="00493176">
      <w:pPr>
        <w:spacing w:line="480" w:lineRule="auto"/>
        <w:jc w:val="center"/>
        <w:rPr>
          <w:rFonts w:ascii="Times New Roman" w:hAnsi="Times New Roman" w:cs="Times New Roman"/>
          <w:color w:val="000000" w:themeColor="text1"/>
          <w:sz w:val="24"/>
          <w:szCs w:val="24"/>
        </w:rPr>
      </w:pPr>
    </w:p>
    <w:p w:rsidR="00AA5AB8" w:rsidRPr="008442E3" w:rsidRDefault="00AA5AB8" w:rsidP="00493176">
      <w:pPr>
        <w:spacing w:line="480" w:lineRule="auto"/>
        <w:jc w:val="center"/>
        <w:rPr>
          <w:rFonts w:ascii="Times New Roman" w:hAnsi="Times New Roman" w:cs="Times New Roman"/>
          <w:color w:val="000000" w:themeColor="text1"/>
          <w:sz w:val="24"/>
          <w:szCs w:val="24"/>
        </w:rPr>
      </w:pP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AA5AB8" w:rsidRPr="008442E3" w:rsidRDefault="00AA5AB8" w:rsidP="00493176">
      <w:pPr>
        <w:spacing w:line="480" w:lineRule="auto"/>
        <w:jc w:val="center"/>
        <w:rPr>
          <w:rFonts w:ascii="Times New Roman" w:hAnsi="Times New Roman" w:cs="Times New Roman"/>
          <w:color w:val="000000" w:themeColor="text1"/>
          <w:sz w:val="24"/>
          <w:szCs w:val="24"/>
          <w:u w:val="single"/>
        </w:rPr>
      </w:pPr>
    </w:p>
    <w:p w:rsidR="00AA5AB8" w:rsidRPr="008442E3" w:rsidRDefault="00AA5AB8" w:rsidP="008A017D">
      <w:pPr>
        <w:spacing w:line="480" w:lineRule="auto"/>
        <w:rPr>
          <w:rFonts w:ascii="Times New Roman" w:hAnsi="Times New Roman" w:cs="Times New Roman"/>
          <w:color w:val="000000" w:themeColor="text1"/>
          <w:sz w:val="24"/>
          <w:szCs w:val="24"/>
          <w:u w:val="single"/>
        </w:rPr>
      </w:pPr>
    </w:p>
    <w:p w:rsidR="008A017D" w:rsidRPr="008442E3" w:rsidRDefault="008A017D" w:rsidP="008A017D">
      <w:pPr>
        <w:spacing w:line="480" w:lineRule="auto"/>
        <w:rPr>
          <w:rFonts w:ascii="Times New Roman" w:hAnsi="Times New Roman" w:cs="Times New Roman"/>
          <w:color w:val="000000" w:themeColor="text1"/>
          <w:sz w:val="24"/>
          <w:szCs w:val="24"/>
          <w:u w:val="single"/>
        </w:rPr>
      </w:pPr>
    </w:p>
    <w:p w:rsidR="008B39D8" w:rsidRPr="008442E3" w:rsidRDefault="00796772" w:rsidP="00493176">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lastRenderedPageBreak/>
        <w:t>Healthcare Coordination Model</w:t>
      </w:r>
    </w:p>
    <w:p w:rsidR="00266127" w:rsidRPr="008442E3" w:rsidRDefault="00796772" w:rsidP="008A017D">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 xml:space="preserve">Description of the </w:t>
      </w:r>
      <w:r w:rsidR="008A017D" w:rsidRPr="008442E3">
        <w:rPr>
          <w:rFonts w:ascii="Times New Roman" w:hAnsi="Times New Roman" w:cs="Times New Roman"/>
          <w:b/>
          <w:color w:val="000000" w:themeColor="text1"/>
          <w:sz w:val="24"/>
          <w:szCs w:val="24"/>
        </w:rPr>
        <w:t>P</w:t>
      </w:r>
      <w:r w:rsidRPr="008442E3">
        <w:rPr>
          <w:rFonts w:ascii="Times New Roman" w:hAnsi="Times New Roman" w:cs="Times New Roman"/>
          <w:b/>
          <w:color w:val="000000" w:themeColor="text1"/>
          <w:sz w:val="24"/>
          <w:szCs w:val="24"/>
        </w:rPr>
        <w:t xml:space="preserve">atient and </w:t>
      </w:r>
      <w:r w:rsidR="008A017D" w:rsidRPr="008442E3">
        <w:rPr>
          <w:rFonts w:ascii="Times New Roman" w:hAnsi="Times New Roman" w:cs="Times New Roman"/>
          <w:b/>
          <w:color w:val="000000" w:themeColor="text1"/>
          <w:sz w:val="24"/>
          <w:szCs w:val="24"/>
        </w:rPr>
        <w:t>H</w:t>
      </w:r>
      <w:r w:rsidRPr="008442E3">
        <w:rPr>
          <w:rFonts w:ascii="Times New Roman" w:hAnsi="Times New Roman" w:cs="Times New Roman"/>
          <w:b/>
          <w:color w:val="000000" w:themeColor="text1"/>
          <w:sz w:val="24"/>
          <w:szCs w:val="24"/>
        </w:rPr>
        <w:t xml:space="preserve">ealth </w:t>
      </w:r>
      <w:r w:rsidR="008A017D" w:rsidRPr="008442E3">
        <w:rPr>
          <w:rFonts w:ascii="Times New Roman" w:hAnsi="Times New Roman" w:cs="Times New Roman"/>
          <w:b/>
          <w:color w:val="000000" w:themeColor="text1"/>
          <w:sz w:val="24"/>
          <w:szCs w:val="24"/>
        </w:rPr>
        <w:t>I</w:t>
      </w:r>
      <w:r w:rsidRPr="008442E3">
        <w:rPr>
          <w:rFonts w:ascii="Times New Roman" w:hAnsi="Times New Roman" w:cs="Times New Roman"/>
          <w:b/>
          <w:color w:val="000000" w:themeColor="text1"/>
          <w:sz w:val="24"/>
          <w:szCs w:val="24"/>
        </w:rPr>
        <w:t>ssues</w:t>
      </w:r>
    </w:p>
    <w:p w:rsidR="00145EC0"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 xml:space="preserve">Marie Schuster is a patient in the Harlem clinic who was diagnosed with </w:t>
      </w:r>
      <w:r w:rsidR="008A017D" w:rsidRPr="008442E3">
        <w:rPr>
          <w:rFonts w:ascii="Times New Roman" w:hAnsi="Times New Roman" w:cs="Times New Roman"/>
          <w:color w:val="000000" w:themeColor="text1"/>
          <w:sz w:val="24"/>
          <w:szCs w:val="24"/>
        </w:rPr>
        <w:t>type 1 diabetes</w:t>
      </w:r>
      <w:r w:rsidRPr="008442E3">
        <w:rPr>
          <w:rFonts w:ascii="Times New Roman" w:hAnsi="Times New Roman" w:cs="Times New Roman"/>
          <w:color w:val="000000" w:themeColor="text1"/>
          <w:sz w:val="24"/>
          <w:szCs w:val="24"/>
        </w:rPr>
        <w:t xml:space="preserve">. </w:t>
      </w:r>
      <w:r w:rsidR="003F5F57" w:rsidRPr="008442E3">
        <w:rPr>
          <w:rFonts w:ascii="Times New Roman" w:hAnsi="Times New Roman" w:cs="Times New Roman"/>
          <w:color w:val="000000" w:themeColor="text1"/>
          <w:sz w:val="24"/>
          <w:szCs w:val="24"/>
        </w:rPr>
        <w:t xml:space="preserve"> Before the diagnosis, Marie had experienced symptoms like high urination frequency in the night that prompted her to see a doctor. She was later diagnosed with type 1 diabetes.</w:t>
      </w:r>
      <w:r w:rsidR="000E4E7B" w:rsidRPr="008442E3">
        <w:rPr>
          <w:rFonts w:ascii="Times New Roman" w:hAnsi="Times New Roman" w:cs="Times New Roman"/>
          <w:color w:val="000000" w:themeColor="text1"/>
          <w:sz w:val="24"/>
          <w:szCs w:val="24"/>
        </w:rPr>
        <w:t xml:space="preserve"> </w:t>
      </w:r>
      <w:r w:rsidRPr="008442E3">
        <w:rPr>
          <w:rFonts w:ascii="Times New Roman" w:hAnsi="Times New Roman" w:cs="Times New Roman"/>
          <w:color w:val="000000" w:themeColor="text1"/>
          <w:sz w:val="24"/>
          <w:szCs w:val="24"/>
        </w:rPr>
        <w:t xml:space="preserve">According to the doctor, her family history hugely contributed to her illness. </w:t>
      </w:r>
      <w:r w:rsidR="000E4E7B" w:rsidRPr="008442E3">
        <w:rPr>
          <w:rFonts w:ascii="Times New Roman" w:hAnsi="Times New Roman" w:cs="Times New Roman"/>
          <w:color w:val="000000" w:themeColor="text1"/>
          <w:sz w:val="24"/>
          <w:szCs w:val="24"/>
        </w:rPr>
        <w:t>She always feels hungry and thirsty. She is fatigued with dry skin. Whenever she got injuries, they took a long time to heal and attracted more infections. She recently started having blurry vision.</w:t>
      </w:r>
      <w:r w:rsidRPr="008442E3">
        <w:rPr>
          <w:rFonts w:ascii="Times New Roman" w:hAnsi="Times New Roman" w:cs="Times New Roman"/>
          <w:color w:val="000000" w:themeColor="text1"/>
          <w:sz w:val="24"/>
          <w:szCs w:val="24"/>
        </w:rPr>
        <w:t xml:space="preserve"> She always experiences nausea attacks and stomach pains.</w:t>
      </w:r>
    </w:p>
    <w:p w:rsidR="001F498C"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Her doctor tailored a care plan to suit her gender</w:t>
      </w:r>
      <w:r w:rsidR="00BC10B0" w:rsidRPr="008442E3">
        <w:rPr>
          <w:rFonts w:ascii="Times New Roman" w:hAnsi="Times New Roman" w:cs="Times New Roman"/>
          <w:color w:val="000000" w:themeColor="text1"/>
          <w:sz w:val="24"/>
          <w:szCs w:val="24"/>
        </w:rPr>
        <w:t>, goals, and lifestyle</w:t>
      </w:r>
      <w:r w:rsidRPr="008442E3">
        <w:rPr>
          <w:rFonts w:ascii="Times New Roman" w:hAnsi="Times New Roman" w:cs="Times New Roman"/>
          <w:color w:val="000000" w:themeColor="text1"/>
          <w:sz w:val="24"/>
          <w:szCs w:val="24"/>
        </w:rPr>
        <w:t xml:space="preserve">. It is argued that women having diabetes are at a higher risk of suffering from secondary diseases such as kidney infections, coronary heart diseases, and heart attacks. She maintains a healthy meal plan that contains protein, fiber, fat, and carbs. Meal planning keeps </w:t>
      </w:r>
      <w:r w:rsidR="00BC10B0" w:rsidRPr="008442E3">
        <w:rPr>
          <w:rFonts w:ascii="Times New Roman" w:hAnsi="Times New Roman" w:cs="Times New Roman"/>
          <w:color w:val="000000" w:themeColor="text1"/>
          <w:sz w:val="24"/>
          <w:szCs w:val="24"/>
        </w:rPr>
        <w:t>the blood sugar level at a target range.</w:t>
      </w:r>
      <w:r w:rsidRPr="008442E3">
        <w:rPr>
          <w:rFonts w:ascii="Times New Roman" w:hAnsi="Times New Roman" w:cs="Times New Roman"/>
          <w:color w:val="000000" w:themeColor="text1"/>
          <w:sz w:val="24"/>
          <w:szCs w:val="24"/>
        </w:rPr>
        <w:t xml:space="preserve"> Insulin intake has stabilized her blood sugar level</w:t>
      </w:r>
      <w:r w:rsidR="00B05058" w:rsidRPr="008442E3">
        <w:rPr>
          <w:rFonts w:ascii="Times New Roman" w:hAnsi="Times New Roman" w:cs="Times New Roman"/>
          <w:color w:val="000000" w:themeColor="text1"/>
          <w:sz w:val="24"/>
          <w:szCs w:val="24"/>
        </w:rPr>
        <w:t xml:space="preserve"> (</w:t>
      </w:r>
      <w:r w:rsidR="00B05058" w:rsidRPr="008442E3">
        <w:rPr>
          <w:rFonts w:ascii="Times New Roman" w:eastAsia="Times New Roman" w:hAnsi="Times New Roman" w:cs="Times New Roman"/>
          <w:color w:val="000000" w:themeColor="text1"/>
          <w:sz w:val="24"/>
          <w:szCs w:val="24"/>
          <w:shd w:val="clear" w:color="auto" w:fill="FFFFFF"/>
        </w:rPr>
        <w:t>De Boer</w:t>
      </w:r>
      <w:r w:rsidR="008A017D" w:rsidRPr="008442E3">
        <w:rPr>
          <w:rFonts w:ascii="Times New Roman" w:eastAsia="Times New Roman" w:hAnsi="Times New Roman" w:cs="Times New Roman"/>
          <w:color w:val="000000" w:themeColor="text1"/>
          <w:sz w:val="24"/>
          <w:szCs w:val="24"/>
          <w:shd w:val="clear" w:color="auto" w:fill="FFFFFF"/>
        </w:rPr>
        <w:t xml:space="preserve"> et al., </w:t>
      </w:r>
      <w:r w:rsidR="00B05058" w:rsidRPr="008442E3">
        <w:rPr>
          <w:rFonts w:ascii="Times New Roman" w:eastAsia="Times New Roman" w:hAnsi="Times New Roman" w:cs="Times New Roman"/>
          <w:color w:val="000000" w:themeColor="text1"/>
          <w:sz w:val="24"/>
          <w:szCs w:val="24"/>
          <w:shd w:val="clear" w:color="auto" w:fill="FFFFFF"/>
        </w:rPr>
        <w:t>2017</w:t>
      </w:r>
      <w:r w:rsidR="00B05058" w:rsidRPr="008442E3">
        <w:rPr>
          <w:rFonts w:ascii="Times New Roman" w:hAnsi="Times New Roman" w:cs="Times New Roman"/>
          <w:color w:val="000000" w:themeColor="text1"/>
          <w:sz w:val="24"/>
          <w:szCs w:val="24"/>
        </w:rPr>
        <w:t>)</w:t>
      </w:r>
      <w:r w:rsidRPr="008442E3">
        <w:rPr>
          <w:rFonts w:ascii="Times New Roman" w:hAnsi="Times New Roman" w:cs="Times New Roman"/>
          <w:color w:val="000000" w:themeColor="text1"/>
          <w:sz w:val="24"/>
          <w:szCs w:val="24"/>
        </w:rPr>
        <w:t>.</w:t>
      </w:r>
      <w:r w:rsidR="006A2811" w:rsidRPr="008442E3">
        <w:rPr>
          <w:rFonts w:ascii="Times New Roman" w:hAnsi="Times New Roman" w:cs="Times New Roman"/>
          <w:color w:val="000000" w:themeColor="text1"/>
          <w:sz w:val="24"/>
          <w:szCs w:val="24"/>
        </w:rPr>
        <w:t xml:space="preserve"> She frequently checks her blood sugar level.</w:t>
      </w:r>
      <w:r w:rsidRPr="008442E3">
        <w:rPr>
          <w:rFonts w:ascii="Times New Roman" w:hAnsi="Times New Roman" w:cs="Times New Roman"/>
          <w:color w:val="000000" w:themeColor="text1"/>
          <w:sz w:val="24"/>
          <w:szCs w:val="24"/>
        </w:rPr>
        <w:t xml:space="preserve"> Fiber helps in the management of blood sugar. </w:t>
      </w:r>
      <w:r w:rsidR="00DF4F62" w:rsidRPr="008442E3">
        <w:rPr>
          <w:rFonts w:ascii="Times New Roman" w:hAnsi="Times New Roman" w:cs="Times New Roman"/>
          <w:color w:val="000000" w:themeColor="text1"/>
          <w:sz w:val="24"/>
          <w:szCs w:val="24"/>
        </w:rPr>
        <w:t>She exercises to keep a healthy weight.</w:t>
      </w:r>
      <w:r w:rsidRPr="008442E3">
        <w:rPr>
          <w:rFonts w:ascii="Times New Roman" w:hAnsi="Times New Roman" w:cs="Times New Roman"/>
          <w:color w:val="000000" w:themeColor="text1"/>
          <w:sz w:val="24"/>
          <w:szCs w:val="24"/>
        </w:rPr>
        <w:t xml:space="preserve"> </w:t>
      </w:r>
      <w:r w:rsidR="001B5189" w:rsidRPr="008442E3">
        <w:rPr>
          <w:rFonts w:ascii="Times New Roman" w:hAnsi="Times New Roman" w:cs="Times New Roman"/>
          <w:color w:val="000000" w:themeColor="text1"/>
          <w:sz w:val="24"/>
          <w:szCs w:val="24"/>
        </w:rPr>
        <w:t>She controls her blood pressure by controlling her cholesterol intake.</w:t>
      </w:r>
    </w:p>
    <w:p w:rsidR="00DF4F62" w:rsidRPr="008442E3" w:rsidRDefault="00796772" w:rsidP="008A017D">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Description of the clinic setting, healthcar</w:t>
      </w:r>
      <w:r w:rsidR="001F498C" w:rsidRPr="008442E3">
        <w:rPr>
          <w:rFonts w:ascii="Times New Roman" w:hAnsi="Times New Roman" w:cs="Times New Roman"/>
          <w:b/>
          <w:color w:val="000000" w:themeColor="text1"/>
          <w:sz w:val="24"/>
          <w:szCs w:val="24"/>
        </w:rPr>
        <w:t>e providers, and the support sta</w:t>
      </w:r>
      <w:r w:rsidRPr="008442E3">
        <w:rPr>
          <w:rFonts w:ascii="Times New Roman" w:hAnsi="Times New Roman" w:cs="Times New Roman"/>
          <w:b/>
          <w:color w:val="000000" w:themeColor="text1"/>
          <w:sz w:val="24"/>
          <w:szCs w:val="24"/>
        </w:rPr>
        <w:t>ff</w:t>
      </w:r>
    </w:p>
    <w:p w:rsidR="00DF4F62"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The Harlem clinic is a small establishment that cares for people with chronic illnesses. It has a dermatologist department that provides consultation services on the skin infections suffered by the patients.</w:t>
      </w:r>
      <w:r w:rsidR="007B4D85" w:rsidRPr="008442E3">
        <w:rPr>
          <w:rFonts w:ascii="Times New Roman" w:hAnsi="Times New Roman" w:cs="Times New Roman"/>
          <w:color w:val="000000" w:themeColor="text1"/>
          <w:sz w:val="24"/>
          <w:szCs w:val="24"/>
        </w:rPr>
        <w:t xml:space="preserve"> It also has nutrition and record-keeping departments. The operating theatre is for the critical conditions that need surgical attention, while the nutrition departments help in meal planning for patients depending on what an individual is suffering from. </w:t>
      </w:r>
    </w:p>
    <w:p w:rsidR="007B4D85"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 xml:space="preserve">The health care providers present in this facility are two surgeons, three nutritionists, two health record keepers, and eight nurses. </w:t>
      </w:r>
      <w:r w:rsidR="00867CF3" w:rsidRPr="008442E3">
        <w:rPr>
          <w:rFonts w:ascii="Times New Roman" w:hAnsi="Times New Roman" w:cs="Times New Roman"/>
          <w:color w:val="000000" w:themeColor="text1"/>
          <w:sz w:val="24"/>
          <w:szCs w:val="24"/>
        </w:rPr>
        <w:t xml:space="preserve">The health record keepers maintain the medical </w:t>
      </w:r>
      <w:r w:rsidR="00867CF3" w:rsidRPr="008442E3">
        <w:rPr>
          <w:rFonts w:ascii="Times New Roman" w:hAnsi="Times New Roman" w:cs="Times New Roman"/>
          <w:color w:val="000000" w:themeColor="text1"/>
          <w:sz w:val="24"/>
          <w:szCs w:val="24"/>
        </w:rPr>
        <w:lastRenderedPageBreak/>
        <w:t>files of the patients in that hospital. The nurses help in the treatment of patients while the nutritionists draft recommended meal plans that suit the patients' conditions</w:t>
      </w:r>
      <w:r w:rsidR="00842EA5" w:rsidRPr="008442E3">
        <w:rPr>
          <w:rFonts w:ascii="Times New Roman" w:hAnsi="Times New Roman" w:cs="Times New Roman"/>
          <w:color w:val="000000" w:themeColor="text1"/>
          <w:sz w:val="24"/>
          <w:szCs w:val="24"/>
        </w:rPr>
        <w:t xml:space="preserve"> (</w:t>
      </w:r>
      <w:proofErr w:type="spellStart"/>
      <w:r w:rsidR="008A017D" w:rsidRPr="008442E3">
        <w:rPr>
          <w:rFonts w:ascii="Times New Roman" w:eastAsia="Times New Roman" w:hAnsi="Times New Roman" w:cs="Times New Roman"/>
          <w:color w:val="000000" w:themeColor="text1"/>
          <w:sz w:val="24"/>
          <w:szCs w:val="24"/>
          <w:shd w:val="clear" w:color="auto" w:fill="FFFFFF"/>
        </w:rPr>
        <w:t>Savastano</w:t>
      </w:r>
      <w:proofErr w:type="spellEnd"/>
      <w:r w:rsidR="008A017D" w:rsidRPr="008442E3">
        <w:rPr>
          <w:rFonts w:ascii="Times New Roman" w:eastAsia="Times New Roman" w:hAnsi="Times New Roman" w:cs="Times New Roman"/>
          <w:color w:val="000000" w:themeColor="text1"/>
          <w:sz w:val="24"/>
          <w:szCs w:val="24"/>
          <w:shd w:val="clear" w:color="auto" w:fill="FFFFFF"/>
        </w:rPr>
        <w:t xml:space="preserve"> et al.,</w:t>
      </w:r>
      <w:r w:rsidR="00842EA5" w:rsidRPr="008442E3">
        <w:rPr>
          <w:rFonts w:ascii="Times New Roman" w:eastAsia="Times New Roman" w:hAnsi="Times New Roman" w:cs="Times New Roman"/>
          <w:color w:val="000000" w:themeColor="text1"/>
          <w:sz w:val="24"/>
          <w:szCs w:val="24"/>
          <w:shd w:val="clear" w:color="auto" w:fill="FFFFFF"/>
        </w:rPr>
        <w:t xml:space="preserve"> 2017</w:t>
      </w:r>
      <w:r w:rsidR="00842EA5" w:rsidRPr="008442E3">
        <w:rPr>
          <w:rFonts w:ascii="Times New Roman" w:hAnsi="Times New Roman" w:cs="Times New Roman"/>
          <w:color w:val="000000" w:themeColor="text1"/>
          <w:sz w:val="24"/>
          <w:szCs w:val="24"/>
        </w:rPr>
        <w:t>)</w:t>
      </w:r>
      <w:r w:rsidR="00867CF3" w:rsidRPr="008442E3">
        <w:rPr>
          <w:rFonts w:ascii="Times New Roman" w:hAnsi="Times New Roman" w:cs="Times New Roman"/>
          <w:color w:val="000000" w:themeColor="text1"/>
          <w:sz w:val="24"/>
          <w:szCs w:val="24"/>
        </w:rPr>
        <w:t xml:space="preserve">. The support staff includes cleaners and </w:t>
      </w:r>
      <w:r w:rsidR="005E42A7" w:rsidRPr="008442E3">
        <w:rPr>
          <w:rFonts w:ascii="Times New Roman" w:hAnsi="Times New Roman" w:cs="Times New Roman"/>
          <w:color w:val="000000" w:themeColor="text1"/>
          <w:sz w:val="24"/>
          <w:szCs w:val="24"/>
        </w:rPr>
        <w:t>cooks. The cooks prepare the meals of the patients.</w:t>
      </w:r>
    </w:p>
    <w:p w:rsidR="0078194A" w:rsidRPr="008442E3" w:rsidRDefault="008A017D" w:rsidP="008A017D">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Description of Patients Typically seen in this C</w:t>
      </w:r>
      <w:r w:rsidR="00796772" w:rsidRPr="008442E3">
        <w:rPr>
          <w:rFonts w:ascii="Times New Roman" w:hAnsi="Times New Roman" w:cs="Times New Roman"/>
          <w:b/>
          <w:color w:val="000000" w:themeColor="text1"/>
          <w:sz w:val="24"/>
          <w:szCs w:val="24"/>
        </w:rPr>
        <w:t>linic</w:t>
      </w:r>
    </w:p>
    <w:p w:rsidR="008B39D8"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 xml:space="preserve">Patients seen in this clinic are those suffering from heart attacks, lung problems, hypertension, cancer, and stroke. Expectant women are seen in this establishment for their clinical visits and immunization sessions. </w:t>
      </w:r>
      <w:r w:rsidR="008A017D" w:rsidRPr="008442E3">
        <w:rPr>
          <w:rFonts w:ascii="Times New Roman" w:hAnsi="Times New Roman" w:cs="Times New Roman"/>
          <w:color w:val="000000" w:themeColor="text1"/>
          <w:sz w:val="24"/>
          <w:szCs w:val="24"/>
        </w:rPr>
        <w:t xml:space="preserve"> The clinic is committed to restore and maintain the wellness of patients </w:t>
      </w:r>
      <w:r w:rsidR="008442E3">
        <w:rPr>
          <w:rFonts w:ascii="Times New Roman" w:hAnsi="Times New Roman" w:cs="Times New Roman"/>
          <w:color w:val="000000" w:themeColor="text1"/>
          <w:sz w:val="24"/>
          <w:szCs w:val="24"/>
        </w:rPr>
        <w:t>at</w:t>
      </w:r>
      <w:bookmarkStart w:id="0" w:name="_GoBack"/>
      <w:bookmarkEnd w:id="0"/>
      <w:r w:rsidR="008A017D" w:rsidRPr="008442E3">
        <w:rPr>
          <w:rFonts w:ascii="Times New Roman" w:hAnsi="Times New Roman" w:cs="Times New Roman"/>
          <w:color w:val="000000" w:themeColor="text1"/>
          <w:sz w:val="24"/>
          <w:szCs w:val="24"/>
        </w:rPr>
        <w:t xml:space="preserve"> all costs.</w:t>
      </w:r>
    </w:p>
    <w:p w:rsidR="001B5189" w:rsidRPr="008442E3" w:rsidRDefault="00796772" w:rsidP="008A017D">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Description of a care coordination model being proposed</w:t>
      </w:r>
    </w:p>
    <w:p w:rsidR="00F35A27"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 xml:space="preserve">The care coordination model proposed </w:t>
      </w:r>
      <w:r w:rsidR="00035FE9" w:rsidRPr="008442E3">
        <w:rPr>
          <w:rFonts w:ascii="Times New Roman" w:hAnsi="Times New Roman" w:cs="Times New Roman"/>
          <w:color w:val="000000" w:themeColor="text1"/>
          <w:sz w:val="24"/>
          <w:szCs w:val="24"/>
        </w:rPr>
        <w:t>is self-care behaviors. Self-care behaviors are strategies that are introduced to patients with chronic conditions to help whenever there is an emergency and a medical provider is nary in sight. These behaviors are aimed at improving self-management through education and clinical measures.</w:t>
      </w:r>
      <w:r w:rsidR="008442E3" w:rsidRPr="008442E3">
        <w:rPr>
          <w:rFonts w:ascii="Times New Roman" w:hAnsi="Times New Roman" w:cs="Times New Roman"/>
          <w:color w:val="000000" w:themeColor="text1"/>
          <w:sz w:val="24"/>
          <w:szCs w:val="24"/>
        </w:rPr>
        <w:t xml:space="preserve"> </w:t>
      </w:r>
      <w:r w:rsidRPr="008442E3">
        <w:rPr>
          <w:rFonts w:ascii="Times New Roman" w:hAnsi="Times New Roman" w:cs="Times New Roman"/>
          <w:color w:val="000000" w:themeColor="text1"/>
          <w:sz w:val="24"/>
          <w:szCs w:val="24"/>
        </w:rPr>
        <w:t>The behavior includes being active, monitoring, reducing risks, taking medications, healthy eating, healthy coping, and problem-solving. Being active entails exercising and keeping the body fit</w:t>
      </w:r>
      <w:r w:rsidR="00BC3E6D" w:rsidRPr="008442E3">
        <w:rPr>
          <w:rFonts w:ascii="Times New Roman" w:hAnsi="Times New Roman" w:cs="Times New Roman"/>
          <w:color w:val="000000" w:themeColor="text1"/>
          <w:sz w:val="24"/>
          <w:szCs w:val="24"/>
        </w:rPr>
        <w:t xml:space="preserve"> (</w:t>
      </w:r>
      <w:r w:rsidR="00BC3E6D" w:rsidRPr="008442E3">
        <w:rPr>
          <w:rFonts w:ascii="Times New Roman" w:eastAsia="Times New Roman" w:hAnsi="Times New Roman" w:cs="Times New Roman"/>
          <w:color w:val="000000" w:themeColor="text1"/>
          <w:sz w:val="24"/>
          <w:szCs w:val="24"/>
          <w:shd w:val="clear" w:color="auto" w:fill="FFFFFF"/>
        </w:rPr>
        <w:t>American Association of Diabetes Educators, 2020</w:t>
      </w:r>
      <w:r w:rsidR="00BC3E6D" w:rsidRPr="008442E3">
        <w:rPr>
          <w:rFonts w:ascii="Times New Roman" w:hAnsi="Times New Roman" w:cs="Times New Roman"/>
          <w:color w:val="000000" w:themeColor="text1"/>
          <w:sz w:val="24"/>
          <w:szCs w:val="24"/>
        </w:rPr>
        <w:t>).</w:t>
      </w:r>
    </w:p>
    <w:p w:rsidR="00090C74"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Monitoring involves activities of self-checking blood pressure, level, weight, nutritional intake. An individual can also monitor physical symptoms such as shortness of breath when undertaking an activity. Monitoring can be done by recording on a piece of paper. When data is gathered this way, one can identify the trends and make informed decisions</w:t>
      </w:r>
      <w:r w:rsidR="00BC3E6D" w:rsidRPr="008442E3">
        <w:rPr>
          <w:rFonts w:ascii="Times New Roman" w:hAnsi="Times New Roman" w:cs="Times New Roman"/>
          <w:color w:val="000000" w:themeColor="text1"/>
          <w:sz w:val="24"/>
          <w:szCs w:val="24"/>
        </w:rPr>
        <w:t xml:space="preserve"> (</w:t>
      </w:r>
      <w:r w:rsidR="00BC3E6D" w:rsidRPr="008442E3">
        <w:rPr>
          <w:rFonts w:ascii="Times New Roman" w:eastAsia="Times New Roman" w:hAnsi="Times New Roman" w:cs="Times New Roman"/>
          <w:color w:val="000000" w:themeColor="text1"/>
          <w:sz w:val="24"/>
          <w:szCs w:val="24"/>
          <w:shd w:val="clear" w:color="auto" w:fill="FFFFFF"/>
        </w:rPr>
        <w:t>American Association of Diabetes Educators, 2020</w:t>
      </w:r>
      <w:r w:rsidR="00BC3E6D" w:rsidRPr="008442E3">
        <w:rPr>
          <w:rFonts w:ascii="Times New Roman" w:hAnsi="Times New Roman" w:cs="Times New Roman"/>
          <w:color w:val="000000" w:themeColor="text1"/>
          <w:sz w:val="24"/>
          <w:szCs w:val="24"/>
        </w:rPr>
        <w:t>).</w:t>
      </w:r>
      <w:r w:rsidR="008442E3" w:rsidRPr="008442E3">
        <w:rPr>
          <w:rFonts w:ascii="Times New Roman" w:hAnsi="Times New Roman" w:cs="Times New Roman"/>
          <w:color w:val="000000" w:themeColor="text1"/>
          <w:sz w:val="24"/>
          <w:szCs w:val="24"/>
        </w:rPr>
        <w:t xml:space="preserve"> </w:t>
      </w:r>
      <w:r w:rsidRPr="008442E3">
        <w:rPr>
          <w:rFonts w:ascii="Times New Roman" w:hAnsi="Times New Roman" w:cs="Times New Roman"/>
          <w:color w:val="000000" w:themeColor="text1"/>
          <w:sz w:val="24"/>
          <w:szCs w:val="24"/>
        </w:rPr>
        <w:t>Taking medication is the s</w:t>
      </w:r>
      <w:r w:rsidR="0010643A" w:rsidRPr="008442E3">
        <w:rPr>
          <w:rFonts w:ascii="Times New Roman" w:hAnsi="Times New Roman" w:cs="Times New Roman"/>
          <w:color w:val="000000" w:themeColor="text1"/>
          <w:sz w:val="24"/>
          <w:szCs w:val="24"/>
        </w:rPr>
        <w:t xml:space="preserve">tem of managing the disease. On the other hand, skipping </w:t>
      </w:r>
      <w:r w:rsidR="00950255" w:rsidRPr="008442E3">
        <w:rPr>
          <w:rFonts w:ascii="Times New Roman" w:hAnsi="Times New Roman" w:cs="Times New Roman"/>
          <w:color w:val="000000" w:themeColor="text1"/>
          <w:sz w:val="24"/>
          <w:szCs w:val="24"/>
        </w:rPr>
        <w:t xml:space="preserve">medication is a high risk that offsets a diabetic attack. The insulin medication is taken day by day and can be taken in four different </w:t>
      </w:r>
      <w:r w:rsidR="00950255" w:rsidRPr="008442E3">
        <w:rPr>
          <w:rFonts w:ascii="Times New Roman" w:hAnsi="Times New Roman" w:cs="Times New Roman"/>
          <w:color w:val="000000" w:themeColor="text1"/>
          <w:sz w:val="24"/>
          <w:szCs w:val="24"/>
        </w:rPr>
        <w:lastRenderedPageBreak/>
        <w:t>ways</w:t>
      </w:r>
      <w:r w:rsidR="000A103E" w:rsidRPr="008442E3">
        <w:rPr>
          <w:rFonts w:ascii="Times New Roman" w:hAnsi="Times New Roman" w:cs="Times New Roman"/>
          <w:color w:val="000000" w:themeColor="text1"/>
          <w:sz w:val="24"/>
          <w:szCs w:val="24"/>
        </w:rPr>
        <w:t>; through the insulin inhaler, insulin pen, insulin pump, and syringe. All insulin pens and syringes issue the does through a needle. The health care team will advise on the dosage and the p</w:t>
      </w:r>
      <w:r w:rsidR="00BC3E6D" w:rsidRPr="008442E3">
        <w:rPr>
          <w:rFonts w:ascii="Times New Roman" w:hAnsi="Times New Roman" w:cs="Times New Roman"/>
          <w:color w:val="000000" w:themeColor="text1"/>
          <w:sz w:val="24"/>
          <w:szCs w:val="24"/>
        </w:rPr>
        <w:t>rescribed at a recommended time (</w:t>
      </w:r>
      <w:r w:rsidR="00BC3E6D" w:rsidRPr="008442E3">
        <w:rPr>
          <w:rFonts w:ascii="Times New Roman" w:eastAsia="Times New Roman" w:hAnsi="Times New Roman" w:cs="Times New Roman"/>
          <w:color w:val="000000" w:themeColor="text1"/>
          <w:sz w:val="24"/>
          <w:szCs w:val="24"/>
          <w:shd w:val="clear" w:color="auto" w:fill="FFFFFF"/>
        </w:rPr>
        <w:t>American Association of Diabetes Educators, 2020</w:t>
      </w:r>
      <w:r w:rsidR="00BC3E6D" w:rsidRPr="008442E3">
        <w:rPr>
          <w:rFonts w:ascii="Times New Roman" w:hAnsi="Times New Roman" w:cs="Times New Roman"/>
          <w:color w:val="000000" w:themeColor="text1"/>
          <w:sz w:val="24"/>
          <w:szCs w:val="24"/>
        </w:rPr>
        <w:t>).</w:t>
      </w:r>
    </w:p>
    <w:p w:rsidR="000A103E"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Healthy coping is self-management care towards living with diabetes.</w:t>
      </w:r>
      <w:r w:rsidR="00784181" w:rsidRPr="008442E3">
        <w:rPr>
          <w:rFonts w:ascii="Times New Roman" w:hAnsi="Times New Roman" w:cs="Times New Roman"/>
          <w:color w:val="000000" w:themeColor="text1"/>
          <w:sz w:val="24"/>
          <w:szCs w:val="24"/>
        </w:rPr>
        <w:t xml:space="preserve"> It also involves the relationship with others. Some patients feel overwhelmed when </w:t>
      </w:r>
      <w:r w:rsidR="00302DF7" w:rsidRPr="008442E3">
        <w:rPr>
          <w:rFonts w:ascii="Times New Roman" w:hAnsi="Times New Roman" w:cs="Times New Roman"/>
          <w:color w:val="000000" w:themeColor="text1"/>
          <w:sz w:val="24"/>
          <w:szCs w:val="24"/>
        </w:rPr>
        <w:t>diagnosed with diabetes and might develop a negative attitude towards life due to stress. Healthy coping, therefore, aims at spreading warmth and encouragement of developing a positive attitude</w:t>
      </w:r>
      <w:r w:rsidR="00BC3E6D" w:rsidRPr="008442E3">
        <w:rPr>
          <w:rFonts w:ascii="Times New Roman" w:hAnsi="Times New Roman" w:cs="Times New Roman"/>
          <w:color w:val="000000" w:themeColor="text1"/>
          <w:sz w:val="24"/>
          <w:szCs w:val="24"/>
        </w:rPr>
        <w:t xml:space="preserve"> (</w:t>
      </w:r>
      <w:r w:rsidR="00BC3E6D" w:rsidRPr="008442E3">
        <w:rPr>
          <w:rFonts w:ascii="Times New Roman" w:eastAsia="Times New Roman" w:hAnsi="Times New Roman" w:cs="Times New Roman"/>
          <w:color w:val="000000" w:themeColor="text1"/>
          <w:sz w:val="24"/>
          <w:szCs w:val="24"/>
          <w:shd w:val="clear" w:color="auto" w:fill="FFFFFF"/>
        </w:rPr>
        <w:t>American Association of Diabetes Educators, 2020</w:t>
      </w:r>
      <w:r w:rsidR="00BC3E6D" w:rsidRPr="008442E3">
        <w:rPr>
          <w:rFonts w:ascii="Times New Roman" w:hAnsi="Times New Roman" w:cs="Times New Roman"/>
          <w:color w:val="000000" w:themeColor="text1"/>
          <w:sz w:val="24"/>
          <w:szCs w:val="24"/>
        </w:rPr>
        <w:t>)</w:t>
      </w:r>
      <w:r w:rsidR="00302DF7" w:rsidRPr="008442E3">
        <w:rPr>
          <w:rFonts w:ascii="Times New Roman" w:hAnsi="Times New Roman" w:cs="Times New Roman"/>
          <w:color w:val="000000" w:themeColor="text1"/>
          <w:sz w:val="24"/>
          <w:szCs w:val="24"/>
        </w:rPr>
        <w:t>.</w:t>
      </w:r>
    </w:p>
    <w:p w:rsidR="00302DF7"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 xml:space="preserve">Healthy eating designs a meal plan that will enable an individual to remain at the target range of the blood sugar level. Drafting a healthy meal plan should be tailored to fit an individuals' lifestyle and preferences. A diabetic person develops eating while tracking the portions of food. Healthy </w:t>
      </w:r>
      <w:r w:rsidR="00040865" w:rsidRPr="008442E3">
        <w:rPr>
          <w:rFonts w:ascii="Times New Roman" w:hAnsi="Times New Roman" w:cs="Times New Roman"/>
          <w:color w:val="000000" w:themeColor="text1"/>
          <w:sz w:val="24"/>
          <w:szCs w:val="24"/>
        </w:rPr>
        <w:t>eat</w:t>
      </w:r>
      <w:r w:rsidRPr="008442E3">
        <w:rPr>
          <w:rFonts w:ascii="Times New Roman" w:hAnsi="Times New Roman" w:cs="Times New Roman"/>
          <w:color w:val="000000" w:themeColor="text1"/>
          <w:sz w:val="24"/>
          <w:szCs w:val="24"/>
        </w:rPr>
        <w:t xml:space="preserve">ing goes on to contribute </w:t>
      </w:r>
      <w:r w:rsidR="00040865" w:rsidRPr="008442E3">
        <w:rPr>
          <w:rFonts w:ascii="Times New Roman" w:hAnsi="Times New Roman" w:cs="Times New Roman"/>
          <w:color w:val="000000" w:themeColor="text1"/>
          <w:sz w:val="24"/>
          <w:szCs w:val="24"/>
        </w:rPr>
        <w:t>to monitoring. This is because a diabetic patient needs to keep the blood sugar level at a recommended range</w:t>
      </w:r>
      <w:r w:rsidR="00BC3E6D" w:rsidRPr="008442E3">
        <w:rPr>
          <w:rFonts w:ascii="Times New Roman" w:hAnsi="Times New Roman" w:cs="Times New Roman"/>
          <w:color w:val="000000" w:themeColor="text1"/>
          <w:sz w:val="24"/>
          <w:szCs w:val="24"/>
        </w:rPr>
        <w:t xml:space="preserve"> (</w:t>
      </w:r>
      <w:r w:rsidR="00BC3E6D" w:rsidRPr="008442E3">
        <w:rPr>
          <w:rFonts w:ascii="Times New Roman" w:eastAsia="Times New Roman" w:hAnsi="Times New Roman" w:cs="Times New Roman"/>
          <w:color w:val="000000" w:themeColor="text1"/>
          <w:sz w:val="24"/>
          <w:szCs w:val="24"/>
          <w:shd w:val="clear" w:color="auto" w:fill="FFFFFF"/>
        </w:rPr>
        <w:t>American Association of Diabetes Educators, 2020</w:t>
      </w:r>
      <w:r w:rsidR="00BC3E6D" w:rsidRPr="008442E3">
        <w:rPr>
          <w:rFonts w:ascii="Times New Roman" w:hAnsi="Times New Roman" w:cs="Times New Roman"/>
          <w:color w:val="000000" w:themeColor="text1"/>
          <w:sz w:val="24"/>
          <w:szCs w:val="24"/>
        </w:rPr>
        <w:t>)</w:t>
      </w:r>
      <w:r w:rsidR="00040865" w:rsidRPr="008442E3">
        <w:rPr>
          <w:rFonts w:ascii="Times New Roman" w:hAnsi="Times New Roman" w:cs="Times New Roman"/>
          <w:color w:val="000000" w:themeColor="text1"/>
          <w:sz w:val="24"/>
          <w:szCs w:val="24"/>
        </w:rPr>
        <w:t>.</w:t>
      </w:r>
    </w:p>
    <w:p w:rsidR="00B55C31" w:rsidRPr="008442E3" w:rsidRDefault="008442E3" w:rsidP="008442E3">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H</w:t>
      </w:r>
      <w:r w:rsidR="00796772" w:rsidRPr="008442E3">
        <w:rPr>
          <w:rFonts w:ascii="Times New Roman" w:hAnsi="Times New Roman" w:cs="Times New Roman"/>
          <w:b/>
          <w:color w:val="000000" w:themeColor="text1"/>
          <w:sz w:val="24"/>
          <w:szCs w:val="24"/>
        </w:rPr>
        <w:t>ow this model will fit into the current clinic setting</w:t>
      </w:r>
      <w:r w:rsidRPr="008442E3">
        <w:rPr>
          <w:rFonts w:ascii="Times New Roman" w:hAnsi="Times New Roman" w:cs="Times New Roman"/>
          <w:b/>
          <w:color w:val="000000" w:themeColor="text1"/>
          <w:sz w:val="24"/>
          <w:szCs w:val="24"/>
        </w:rPr>
        <w:t>?</w:t>
      </w:r>
    </w:p>
    <w:p w:rsidR="00B55C31" w:rsidRPr="008442E3" w:rsidRDefault="00796772" w:rsidP="00476DAA">
      <w:pPr>
        <w:spacing w:line="480" w:lineRule="auto"/>
        <w:ind w:firstLine="720"/>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The model</w:t>
      </w:r>
      <w:r w:rsidR="00780918" w:rsidRPr="008442E3">
        <w:rPr>
          <w:rFonts w:ascii="Times New Roman" w:hAnsi="Times New Roman" w:cs="Times New Roman"/>
          <w:color w:val="000000" w:themeColor="text1"/>
          <w:sz w:val="24"/>
          <w:szCs w:val="24"/>
        </w:rPr>
        <w:t xml:space="preserve"> will fit in the current clinical setting because it is a collaboration with the</w:t>
      </w:r>
      <w:r w:rsidR="00E543A3" w:rsidRPr="008442E3">
        <w:rPr>
          <w:rFonts w:ascii="Times New Roman" w:hAnsi="Times New Roman" w:cs="Times New Roman"/>
          <w:color w:val="000000" w:themeColor="text1"/>
          <w:sz w:val="24"/>
          <w:szCs w:val="24"/>
        </w:rPr>
        <w:t xml:space="preserve"> health team to achieve a patient-centered health care </w:t>
      </w:r>
      <w:r w:rsidR="008442E3" w:rsidRPr="008442E3">
        <w:rPr>
          <w:rFonts w:ascii="Times New Roman" w:hAnsi="Times New Roman" w:cs="Times New Roman"/>
          <w:color w:val="000000" w:themeColor="text1"/>
          <w:sz w:val="24"/>
          <w:szCs w:val="24"/>
        </w:rPr>
        <w:t>system (</w:t>
      </w:r>
      <w:proofErr w:type="spellStart"/>
      <w:r w:rsidR="0004205A" w:rsidRPr="008442E3">
        <w:rPr>
          <w:rFonts w:ascii="Times New Roman" w:eastAsia="Times New Roman" w:hAnsi="Times New Roman" w:cs="Times New Roman"/>
          <w:color w:val="000000" w:themeColor="text1"/>
          <w:sz w:val="24"/>
          <w:szCs w:val="24"/>
          <w:shd w:val="clear" w:color="auto" w:fill="FFFFFF"/>
        </w:rPr>
        <w:t>Savastano</w:t>
      </w:r>
      <w:proofErr w:type="spellEnd"/>
      <w:r w:rsidR="008442E3" w:rsidRPr="008442E3">
        <w:rPr>
          <w:rFonts w:ascii="Times New Roman" w:eastAsia="Times New Roman" w:hAnsi="Times New Roman" w:cs="Times New Roman"/>
          <w:color w:val="000000" w:themeColor="text1"/>
          <w:sz w:val="24"/>
          <w:szCs w:val="24"/>
          <w:shd w:val="clear" w:color="auto" w:fill="FFFFFF"/>
        </w:rPr>
        <w:t xml:space="preserve"> et al., </w:t>
      </w:r>
      <w:r w:rsidR="0004205A" w:rsidRPr="008442E3">
        <w:rPr>
          <w:rFonts w:ascii="Times New Roman" w:eastAsia="Times New Roman" w:hAnsi="Times New Roman" w:cs="Times New Roman"/>
          <w:color w:val="000000" w:themeColor="text1"/>
          <w:sz w:val="24"/>
          <w:szCs w:val="24"/>
          <w:shd w:val="clear" w:color="auto" w:fill="FFFFFF"/>
        </w:rPr>
        <w:t>2017).</w:t>
      </w:r>
    </w:p>
    <w:p w:rsidR="00915746" w:rsidRPr="008442E3" w:rsidRDefault="00796772" w:rsidP="008442E3">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t>What will need to change in the clinic setting to improve fitness?</w:t>
      </w:r>
    </w:p>
    <w:p w:rsidR="008B71F9" w:rsidRPr="008442E3" w:rsidRDefault="00796772" w:rsidP="00493176">
      <w:pPr>
        <w:spacing w:line="480" w:lineRule="auto"/>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tab/>
        <w:t xml:space="preserve">More nutritionists and doctors need to be hired to ensure that patients have an able health care team that can give them pieces of advice on any issues of self-management care. Psychiatrists need to be incorporated into the health care team to </w:t>
      </w:r>
      <w:r w:rsidR="00535D58" w:rsidRPr="008442E3">
        <w:rPr>
          <w:rFonts w:ascii="Times New Roman" w:hAnsi="Times New Roman" w:cs="Times New Roman"/>
          <w:color w:val="000000" w:themeColor="text1"/>
          <w:sz w:val="24"/>
          <w:szCs w:val="24"/>
        </w:rPr>
        <w:t xml:space="preserve">help patients with healthy </w:t>
      </w:r>
      <w:r w:rsidRPr="008442E3">
        <w:rPr>
          <w:rFonts w:ascii="Times New Roman" w:hAnsi="Times New Roman" w:cs="Times New Roman"/>
          <w:color w:val="000000" w:themeColor="text1"/>
          <w:sz w:val="24"/>
          <w:szCs w:val="24"/>
        </w:rPr>
        <w:t>coping.</w:t>
      </w:r>
      <w:r w:rsidR="00535D58" w:rsidRPr="008442E3">
        <w:rPr>
          <w:rFonts w:ascii="Times New Roman" w:hAnsi="Times New Roman" w:cs="Times New Roman"/>
          <w:color w:val="000000" w:themeColor="text1"/>
          <w:sz w:val="24"/>
          <w:szCs w:val="24"/>
        </w:rPr>
        <w:t xml:space="preserve"> Some patients develop a negative attitude towards life due to their diagnosis.</w:t>
      </w:r>
    </w:p>
    <w:p w:rsidR="00535D58" w:rsidRPr="008442E3" w:rsidRDefault="00796772" w:rsidP="00493176">
      <w:pPr>
        <w:spacing w:line="480" w:lineRule="auto"/>
        <w:jc w:val="both"/>
        <w:rPr>
          <w:rFonts w:ascii="Times New Roman" w:hAnsi="Times New Roman" w:cs="Times New Roman"/>
          <w:color w:val="000000" w:themeColor="text1"/>
          <w:sz w:val="24"/>
          <w:szCs w:val="24"/>
        </w:rPr>
      </w:pPr>
      <w:r w:rsidRPr="008442E3">
        <w:rPr>
          <w:rFonts w:ascii="Times New Roman" w:hAnsi="Times New Roman" w:cs="Times New Roman"/>
          <w:color w:val="000000" w:themeColor="text1"/>
          <w:sz w:val="24"/>
          <w:szCs w:val="24"/>
        </w:rPr>
        <w:lastRenderedPageBreak/>
        <w:t>In conclusion, the self-behavior model creates awareness of the unity needed between the patients and health care team to manage the diabetic attacks. Self-behavior techniques promote mental wellness. It relieves the burden felt by patients. This model has been proved effective.</w:t>
      </w: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P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8442E3" w:rsidRDefault="008442E3" w:rsidP="00BF5229">
      <w:pPr>
        <w:spacing w:line="480" w:lineRule="auto"/>
        <w:jc w:val="center"/>
        <w:rPr>
          <w:rFonts w:ascii="Times New Roman" w:hAnsi="Times New Roman" w:cs="Times New Roman"/>
          <w:b/>
          <w:color w:val="000000" w:themeColor="text1"/>
          <w:sz w:val="24"/>
          <w:szCs w:val="24"/>
        </w:rPr>
      </w:pPr>
    </w:p>
    <w:p w:rsidR="00BF5229" w:rsidRPr="008442E3" w:rsidRDefault="00796772" w:rsidP="00BF5229">
      <w:pPr>
        <w:spacing w:line="480" w:lineRule="auto"/>
        <w:jc w:val="center"/>
        <w:rPr>
          <w:rFonts w:ascii="Times New Roman" w:hAnsi="Times New Roman" w:cs="Times New Roman"/>
          <w:b/>
          <w:color w:val="000000" w:themeColor="text1"/>
          <w:sz w:val="24"/>
          <w:szCs w:val="24"/>
        </w:rPr>
      </w:pPr>
      <w:r w:rsidRPr="008442E3">
        <w:rPr>
          <w:rFonts w:ascii="Times New Roman" w:hAnsi="Times New Roman" w:cs="Times New Roman"/>
          <w:b/>
          <w:color w:val="000000" w:themeColor="text1"/>
          <w:sz w:val="24"/>
          <w:szCs w:val="24"/>
        </w:rPr>
        <w:lastRenderedPageBreak/>
        <w:t>References</w:t>
      </w:r>
    </w:p>
    <w:p w:rsidR="008442E3" w:rsidRPr="008442E3" w:rsidRDefault="008442E3" w:rsidP="008442E3">
      <w:pPr>
        <w:spacing w:line="480" w:lineRule="auto"/>
        <w:ind w:left="720" w:hanging="720"/>
        <w:rPr>
          <w:rFonts w:ascii="Times New Roman" w:eastAsia="Times New Roman" w:hAnsi="Times New Roman" w:cs="Times New Roman"/>
          <w:color w:val="000000" w:themeColor="text1"/>
          <w:sz w:val="24"/>
          <w:szCs w:val="24"/>
          <w:shd w:val="clear" w:color="auto" w:fill="FFFFFF"/>
        </w:rPr>
      </w:pPr>
      <w:r w:rsidRPr="008442E3">
        <w:rPr>
          <w:rFonts w:ascii="Times New Roman" w:eastAsia="Times New Roman" w:hAnsi="Times New Roman" w:cs="Times New Roman"/>
          <w:color w:val="000000" w:themeColor="text1"/>
          <w:sz w:val="24"/>
          <w:szCs w:val="24"/>
          <w:shd w:val="clear" w:color="auto" w:fill="FFFFFF"/>
        </w:rPr>
        <w:t>American Association of Diabetes Educators. (2020). An effective model of diabetes care and education: revising the AADE7 Self-Care Behaviors®. </w:t>
      </w:r>
      <w:r w:rsidRPr="008442E3">
        <w:rPr>
          <w:rFonts w:ascii="Times New Roman" w:eastAsia="Times New Roman" w:hAnsi="Times New Roman" w:cs="Times New Roman"/>
          <w:i/>
          <w:iCs/>
          <w:color w:val="000000" w:themeColor="text1"/>
          <w:sz w:val="24"/>
          <w:szCs w:val="24"/>
          <w:shd w:val="clear" w:color="auto" w:fill="FFFFFF"/>
        </w:rPr>
        <w:t>The Diabetes Educator</w:t>
      </w:r>
      <w:r w:rsidRPr="008442E3">
        <w:rPr>
          <w:rFonts w:ascii="Times New Roman" w:eastAsia="Times New Roman" w:hAnsi="Times New Roman" w:cs="Times New Roman"/>
          <w:color w:val="000000" w:themeColor="text1"/>
          <w:sz w:val="24"/>
          <w:szCs w:val="24"/>
          <w:shd w:val="clear" w:color="auto" w:fill="FFFFFF"/>
        </w:rPr>
        <w:t>, </w:t>
      </w:r>
      <w:r w:rsidRPr="008442E3">
        <w:rPr>
          <w:rFonts w:ascii="Times New Roman" w:eastAsia="Times New Roman" w:hAnsi="Times New Roman" w:cs="Times New Roman"/>
          <w:i/>
          <w:iCs/>
          <w:color w:val="000000" w:themeColor="text1"/>
          <w:sz w:val="24"/>
          <w:szCs w:val="24"/>
          <w:shd w:val="clear" w:color="auto" w:fill="FFFFFF"/>
        </w:rPr>
        <w:t>46</w:t>
      </w:r>
      <w:r w:rsidRPr="008442E3">
        <w:rPr>
          <w:rFonts w:ascii="Times New Roman" w:eastAsia="Times New Roman" w:hAnsi="Times New Roman" w:cs="Times New Roman"/>
          <w:color w:val="000000" w:themeColor="text1"/>
          <w:sz w:val="24"/>
          <w:szCs w:val="24"/>
          <w:shd w:val="clear" w:color="auto" w:fill="FFFFFF"/>
        </w:rPr>
        <w:t>(2), 139-160.</w:t>
      </w:r>
    </w:p>
    <w:p w:rsidR="008442E3" w:rsidRPr="008442E3" w:rsidRDefault="008442E3" w:rsidP="008442E3">
      <w:pPr>
        <w:spacing w:line="480" w:lineRule="auto"/>
        <w:ind w:left="720" w:hanging="720"/>
        <w:rPr>
          <w:rFonts w:ascii="Times New Roman" w:eastAsia="Times New Roman" w:hAnsi="Times New Roman" w:cs="Times New Roman"/>
          <w:color w:val="000000" w:themeColor="text1"/>
          <w:sz w:val="24"/>
          <w:szCs w:val="24"/>
          <w:shd w:val="clear" w:color="auto" w:fill="FFFFFF"/>
        </w:rPr>
      </w:pPr>
      <w:r w:rsidRPr="008442E3">
        <w:rPr>
          <w:rFonts w:ascii="Times New Roman" w:eastAsia="Times New Roman" w:hAnsi="Times New Roman" w:cs="Times New Roman"/>
          <w:color w:val="000000" w:themeColor="text1"/>
          <w:sz w:val="24"/>
          <w:szCs w:val="24"/>
          <w:shd w:val="clear" w:color="auto" w:fill="FFFFFF"/>
        </w:rPr>
        <w:t xml:space="preserve">De Boer, I. H., Bangalore, S., </w:t>
      </w:r>
      <w:proofErr w:type="spellStart"/>
      <w:r w:rsidRPr="008442E3">
        <w:rPr>
          <w:rFonts w:ascii="Times New Roman" w:eastAsia="Times New Roman" w:hAnsi="Times New Roman" w:cs="Times New Roman"/>
          <w:color w:val="000000" w:themeColor="text1"/>
          <w:sz w:val="24"/>
          <w:szCs w:val="24"/>
          <w:shd w:val="clear" w:color="auto" w:fill="FFFFFF"/>
        </w:rPr>
        <w:t>Benetos</w:t>
      </w:r>
      <w:proofErr w:type="spellEnd"/>
      <w:r w:rsidRPr="008442E3">
        <w:rPr>
          <w:rFonts w:ascii="Times New Roman" w:eastAsia="Times New Roman" w:hAnsi="Times New Roman" w:cs="Times New Roman"/>
          <w:color w:val="000000" w:themeColor="text1"/>
          <w:sz w:val="24"/>
          <w:szCs w:val="24"/>
          <w:shd w:val="clear" w:color="auto" w:fill="FFFFFF"/>
        </w:rPr>
        <w:t xml:space="preserve">, A., Davis, A. M., </w:t>
      </w:r>
      <w:proofErr w:type="spellStart"/>
      <w:r w:rsidRPr="008442E3">
        <w:rPr>
          <w:rFonts w:ascii="Times New Roman" w:eastAsia="Times New Roman" w:hAnsi="Times New Roman" w:cs="Times New Roman"/>
          <w:color w:val="000000" w:themeColor="text1"/>
          <w:sz w:val="24"/>
          <w:szCs w:val="24"/>
          <w:shd w:val="clear" w:color="auto" w:fill="FFFFFF"/>
        </w:rPr>
        <w:t>Michos</w:t>
      </w:r>
      <w:proofErr w:type="spellEnd"/>
      <w:r w:rsidRPr="008442E3">
        <w:rPr>
          <w:rFonts w:ascii="Times New Roman" w:eastAsia="Times New Roman" w:hAnsi="Times New Roman" w:cs="Times New Roman"/>
          <w:color w:val="000000" w:themeColor="text1"/>
          <w:sz w:val="24"/>
          <w:szCs w:val="24"/>
          <w:shd w:val="clear" w:color="auto" w:fill="FFFFFF"/>
        </w:rPr>
        <w:t xml:space="preserve">, E. D., </w:t>
      </w:r>
      <w:proofErr w:type="spellStart"/>
      <w:r w:rsidRPr="008442E3">
        <w:rPr>
          <w:rFonts w:ascii="Times New Roman" w:eastAsia="Times New Roman" w:hAnsi="Times New Roman" w:cs="Times New Roman"/>
          <w:color w:val="000000" w:themeColor="text1"/>
          <w:sz w:val="24"/>
          <w:szCs w:val="24"/>
          <w:shd w:val="clear" w:color="auto" w:fill="FFFFFF"/>
        </w:rPr>
        <w:t>Muntner</w:t>
      </w:r>
      <w:proofErr w:type="spellEnd"/>
      <w:r w:rsidRPr="008442E3">
        <w:rPr>
          <w:rFonts w:ascii="Times New Roman" w:eastAsia="Times New Roman" w:hAnsi="Times New Roman" w:cs="Times New Roman"/>
          <w:color w:val="000000" w:themeColor="text1"/>
          <w:sz w:val="24"/>
          <w:szCs w:val="24"/>
          <w:shd w:val="clear" w:color="auto" w:fill="FFFFFF"/>
        </w:rPr>
        <w:t xml:space="preserve">, P., ... &amp; </w:t>
      </w:r>
      <w:proofErr w:type="spellStart"/>
      <w:r w:rsidRPr="008442E3">
        <w:rPr>
          <w:rFonts w:ascii="Times New Roman" w:eastAsia="Times New Roman" w:hAnsi="Times New Roman" w:cs="Times New Roman"/>
          <w:color w:val="000000" w:themeColor="text1"/>
          <w:sz w:val="24"/>
          <w:szCs w:val="24"/>
          <w:shd w:val="clear" w:color="auto" w:fill="FFFFFF"/>
        </w:rPr>
        <w:t>Bakris</w:t>
      </w:r>
      <w:proofErr w:type="spellEnd"/>
      <w:r w:rsidRPr="008442E3">
        <w:rPr>
          <w:rFonts w:ascii="Times New Roman" w:eastAsia="Times New Roman" w:hAnsi="Times New Roman" w:cs="Times New Roman"/>
          <w:color w:val="000000" w:themeColor="text1"/>
          <w:sz w:val="24"/>
          <w:szCs w:val="24"/>
          <w:shd w:val="clear" w:color="auto" w:fill="FFFFFF"/>
        </w:rPr>
        <w:t>, G. (2017). Diabetes and hypertension: a position statement by the American Diabetes Association. </w:t>
      </w:r>
      <w:r w:rsidRPr="008442E3">
        <w:rPr>
          <w:rFonts w:ascii="Times New Roman" w:eastAsia="Times New Roman" w:hAnsi="Times New Roman" w:cs="Times New Roman"/>
          <w:i/>
          <w:iCs/>
          <w:color w:val="000000" w:themeColor="text1"/>
          <w:sz w:val="24"/>
          <w:szCs w:val="24"/>
          <w:shd w:val="clear" w:color="auto" w:fill="FFFFFF"/>
        </w:rPr>
        <w:t>Diabetes care</w:t>
      </w:r>
      <w:r w:rsidRPr="008442E3">
        <w:rPr>
          <w:rFonts w:ascii="Times New Roman" w:eastAsia="Times New Roman" w:hAnsi="Times New Roman" w:cs="Times New Roman"/>
          <w:color w:val="000000" w:themeColor="text1"/>
          <w:sz w:val="24"/>
          <w:szCs w:val="24"/>
          <w:shd w:val="clear" w:color="auto" w:fill="FFFFFF"/>
        </w:rPr>
        <w:t>, </w:t>
      </w:r>
      <w:r w:rsidRPr="008442E3">
        <w:rPr>
          <w:rFonts w:ascii="Times New Roman" w:eastAsia="Times New Roman" w:hAnsi="Times New Roman" w:cs="Times New Roman"/>
          <w:i/>
          <w:iCs/>
          <w:color w:val="000000" w:themeColor="text1"/>
          <w:sz w:val="24"/>
          <w:szCs w:val="24"/>
          <w:shd w:val="clear" w:color="auto" w:fill="FFFFFF"/>
        </w:rPr>
        <w:t>40</w:t>
      </w:r>
      <w:r w:rsidRPr="008442E3">
        <w:rPr>
          <w:rFonts w:ascii="Times New Roman" w:eastAsia="Times New Roman" w:hAnsi="Times New Roman" w:cs="Times New Roman"/>
          <w:color w:val="000000" w:themeColor="text1"/>
          <w:sz w:val="24"/>
          <w:szCs w:val="24"/>
          <w:shd w:val="clear" w:color="auto" w:fill="FFFFFF"/>
        </w:rPr>
        <w:t>(9), 1273-1284.</w:t>
      </w:r>
    </w:p>
    <w:p w:rsidR="008442E3" w:rsidRPr="008442E3" w:rsidRDefault="008442E3" w:rsidP="008442E3">
      <w:pPr>
        <w:spacing w:line="480" w:lineRule="auto"/>
        <w:ind w:left="720" w:hanging="720"/>
        <w:rPr>
          <w:rFonts w:ascii="Times New Roman" w:hAnsi="Times New Roman" w:cs="Times New Roman"/>
          <w:color w:val="000000" w:themeColor="text1"/>
          <w:sz w:val="24"/>
          <w:szCs w:val="24"/>
        </w:rPr>
      </w:pPr>
      <w:proofErr w:type="spellStart"/>
      <w:r w:rsidRPr="008442E3">
        <w:rPr>
          <w:rFonts w:ascii="Times New Roman" w:eastAsia="Times New Roman" w:hAnsi="Times New Roman" w:cs="Times New Roman"/>
          <w:color w:val="000000" w:themeColor="text1"/>
          <w:sz w:val="24"/>
          <w:szCs w:val="24"/>
          <w:shd w:val="clear" w:color="auto" w:fill="FFFFFF"/>
        </w:rPr>
        <w:t>Savastano</w:t>
      </w:r>
      <w:proofErr w:type="spellEnd"/>
      <w:r w:rsidRPr="008442E3">
        <w:rPr>
          <w:rFonts w:ascii="Times New Roman" w:eastAsia="Times New Roman" w:hAnsi="Times New Roman" w:cs="Times New Roman"/>
          <w:color w:val="000000" w:themeColor="text1"/>
          <w:sz w:val="24"/>
          <w:szCs w:val="24"/>
          <w:shd w:val="clear" w:color="auto" w:fill="FFFFFF"/>
        </w:rPr>
        <w:t xml:space="preserve">, S., </w:t>
      </w:r>
      <w:proofErr w:type="spellStart"/>
      <w:r w:rsidRPr="008442E3">
        <w:rPr>
          <w:rFonts w:ascii="Times New Roman" w:eastAsia="Times New Roman" w:hAnsi="Times New Roman" w:cs="Times New Roman"/>
          <w:color w:val="000000" w:themeColor="text1"/>
          <w:sz w:val="24"/>
          <w:szCs w:val="24"/>
          <w:shd w:val="clear" w:color="auto" w:fill="FFFFFF"/>
        </w:rPr>
        <w:t>Barrea</w:t>
      </w:r>
      <w:proofErr w:type="spellEnd"/>
      <w:r w:rsidRPr="008442E3">
        <w:rPr>
          <w:rFonts w:ascii="Times New Roman" w:eastAsia="Times New Roman" w:hAnsi="Times New Roman" w:cs="Times New Roman"/>
          <w:color w:val="000000" w:themeColor="text1"/>
          <w:sz w:val="24"/>
          <w:szCs w:val="24"/>
          <w:shd w:val="clear" w:color="auto" w:fill="FFFFFF"/>
        </w:rPr>
        <w:t xml:space="preserve">, L., </w:t>
      </w:r>
      <w:proofErr w:type="spellStart"/>
      <w:r w:rsidRPr="008442E3">
        <w:rPr>
          <w:rFonts w:ascii="Times New Roman" w:eastAsia="Times New Roman" w:hAnsi="Times New Roman" w:cs="Times New Roman"/>
          <w:color w:val="000000" w:themeColor="text1"/>
          <w:sz w:val="24"/>
          <w:szCs w:val="24"/>
          <w:shd w:val="clear" w:color="auto" w:fill="FFFFFF"/>
        </w:rPr>
        <w:t>Savanelli</w:t>
      </w:r>
      <w:proofErr w:type="spellEnd"/>
      <w:r w:rsidRPr="008442E3">
        <w:rPr>
          <w:rFonts w:ascii="Times New Roman" w:eastAsia="Times New Roman" w:hAnsi="Times New Roman" w:cs="Times New Roman"/>
          <w:color w:val="000000" w:themeColor="text1"/>
          <w:sz w:val="24"/>
          <w:szCs w:val="24"/>
          <w:shd w:val="clear" w:color="auto" w:fill="FFFFFF"/>
        </w:rPr>
        <w:t xml:space="preserve">, M. C., </w:t>
      </w:r>
      <w:proofErr w:type="spellStart"/>
      <w:r w:rsidRPr="008442E3">
        <w:rPr>
          <w:rFonts w:ascii="Times New Roman" w:eastAsia="Times New Roman" w:hAnsi="Times New Roman" w:cs="Times New Roman"/>
          <w:color w:val="000000" w:themeColor="text1"/>
          <w:sz w:val="24"/>
          <w:szCs w:val="24"/>
          <w:shd w:val="clear" w:color="auto" w:fill="FFFFFF"/>
        </w:rPr>
        <w:t>Nappi</w:t>
      </w:r>
      <w:proofErr w:type="spellEnd"/>
      <w:r w:rsidRPr="008442E3">
        <w:rPr>
          <w:rFonts w:ascii="Times New Roman" w:eastAsia="Times New Roman" w:hAnsi="Times New Roman" w:cs="Times New Roman"/>
          <w:color w:val="000000" w:themeColor="text1"/>
          <w:sz w:val="24"/>
          <w:szCs w:val="24"/>
          <w:shd w:val="clear" w:color="auto" w:fill="FFFFFF"/>
        </w:rPr>
        <w:t xml:space="preserve">, F., Di </w:t>
      </w:r>
      <w:proofErr w:type="spellStart"/>
      <w:r w:rsidRPr="008442E3">
        <w:rPr>
          <w:rFonts w:ascii="Times New Roman" w:eastAsia="Times New Roman" w:hAnsi="Times New Roman" w:cs="Times New Roman"/>
          <w:color w:val="000000" w:themeColor="text1"/>
          <w:sz w:val="24"/>
          <w:szCs w:val="24"/>
          <w:shd w:val="clear" w:color="auto" w:fill="FFFFFF"/>
        </w:rPr>
        <w:t>Somma</w:t>
      </w:r>
      <w:proofErr w:type="spellEnd"/>
      <w:r w:rsidRPr="008442E3">
        <w:rPr>
          <w:rFonts w:ascii="Times New Roman" w:eastAsia="Times New Roman" w:hAnsi="Times New Roman" w:cs="Times New Roman"/>
          <w:color w:val="000000" w:themeColor="text1"/>
          <w:sz w:val="24"/>
          <w:szCs w:val="24"/>
          <w:shd w:val="clear" w:color="auto" w:fill="FFFFFF"/>
        </w:rPr>
        <w:t xml:space="preserve">, C., Orio, F., &amp; </w:t>
      </w:r>
      <w:proofErr w:type="spellStart"/>
      <w:r w:rsidRPr="008442E3">
        <w:rPr>
          <w:rFonts w:ascii="Times New Roman" w:eastAsia="Times New Roman" w:hAnsi="Times New Roman" w:cs="Times New Roman"/>
          <w:color w:val="000000" w:themeColor="text1"/>
          <w:sz w:val="24"/>
          <w:szCs w:val="24"/>
          <w:shd w:val="clear" w:color="auto" w:fill="FFFFFF"/>
        </w:rPr>
        <w:t>Colao</w:t>
      </w:r>
      <w:proofErr w:type="spellEnd"/>
      <w:r w:rsidRPr="008442E3">
        <w:rPr>
          <w:rFonts w:ascii="Times New Roman" w:eastAsia="Times New Roman" w:hAnsi="Times New Roman" w:cs="Times New Roman"/>
          <w:color w:val="000000" w:themeColor="text1"/>
          <w:sz w:val="24"/>
          <w:szCs w:val="24"/>
          <w:shd w:val="clear" w:color="auto" w:fill="FFFFFF"/>
        </w:rPr>
        <w:t xml:space="preserve">, A. (2017). Low vitamin D status and obesity: Role of a nutritionist. </w:t>
      </w:r>
      <w:r w:rsidRPr="008442E3">
        <w:rPr>
          <w:rFonts w:ascii="Times New Roman" w:eastAsia="Times New Roman" w:hAnsi="Times New Roman" w:cs="Times New Roman"/>
          <w:i/>
          <w:iCs/>
          <w:color w:val="000000" w:themeColor="text1"/>
          <w:sz w:val="24"/>
          <w:szCs w:val="24"/>
          <w:shd w:val="clear" w:color="auto" w:fill="FFFFFF"/>
        </w:rPr>
        <w:t>Reviews in Endocrine and Metabolic Disorders</w:t>
      </w:r>
      <w:r w:rsidRPr="008442E3">
        <w:rPr>
          <w:rFonts w:ascii="Times New Roman" w:eastAsia="Times New Roman" w:hAnsi="Times New Roman" w:cs="Times New Roman"/>
          <w:color w:val="000000" w:themeColor="text1"/>
          <w:sz w:val="24"/>
          <w:szCs w:val="24"/>
          <w:shd w:val="clear" w:color="auto" w:fill="FFFFFF"/>
        </w:rPr>
        <w:t>, </w:t>
      </w:r>
      <w:r w:rsidRPr="008442E3">
        <w:rPr>
          <w:rFonts w:ascii="Times New Roman" w:eastAsia="Times New Roman" w:hAnsi="Times New Roman" w:cs="Times New Roman"/>
          <w:i/>
          <w:iCs/>
          <w:color w:val="000000" w:themeColor="text1"/>
          <w:sz w:val="24"/>
          <w:szCs w:val="24"/>
          <w:shd w:val="clear" w:color="auto" w:fill="FFFFFF"/>
        </w:rPr>
        <w:t>18</w:t>
      </w:r>
      <w:r w:rsidRPr="008442E3">
        <w:rPr>
          <w:rFonts w:ascii="Times New Roman" w:eastAsia="Times New Roman" w:hAnsi="Times New Roman" w:cs="Times New Roman"/>
          <w:color w:val="000000" w:themeColor="text1"/>
          <w:sz w:val="24"/>
          <w:szCs w:val="24"/>
          <w:shd w:val="clear" w:color="auto" w:fill="FFFFFF"/>
        </w:rPr>
        <w:t>(2), 215-225.</w:t>
      </w:r>
    </w:p>
    <w:p w:rsidR="00F1665D" w:rsidRPr="008442E3" w:rsidRDefault="00F1665D" w:rsidP="00BC3E6D">
      <w:pPr>
        <w:spacing w:line="480" w:lineRule="auto"/>
        <w:rPr>
          <w:rFonts w:ascii="Times New Roman" w:hAnsi="Times New Roman" w:cs="Times New Roman"/>
          <w:color w:val="000000" w:themeColor="text1"/>
          <w:sz w:val="24"/>
          <w:szCs w:val="24"/>
        </w:rPr>
      </w:pPr>
    </w:p>
    <w:p w:rsidR="00BF5229" w:rsidRPr="008442E3" w:rsidRDefault="00BF5229" w:rsidP="00BF5229">
      <w:pPr>
        <w:spacing w:line="480" w:lineRule="auto"/>
        <w:jc w:val="center"/>
        <w:rPr>
          <w:rFonts w:ascii="Times New Roman" w:hAnsi="Times New Roman" w:cs="Times New Roman"/>
          <w:color w:val="000000" w:themeColor="text1"/>
          <w:sz w:val="24"/>
          <w:szCs w:val="24"/>
        </w:rPr>
      </w:pPr>
    </w:p>
    <w:sectPr w:rsidR="00BF5229" w:rsidRPr="008442E3" w:rsidSect="008B39D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550" w:rsidRDefault="000B4550">
      <w:pPr>
        <w:spacing w:after="0" w:line="240" w:lineRule="auto"/>
      </w:pPr>
      <w:r>
        <w:separator/>
      </w:r>
    </w:p>
  </w:endnote>
  <w:endnote w:type="continuationSeparator" w:id="0">
    <w:p w:rsidR="000B4550" w:rsidRDefault="000B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550" w:rsidRDefault="000B4550">
      <w:pPr>
        <w:spacing w:after="0" w:line="240" w:lineRule="auto"/>
      </w:pPr>
      <w:r>
        <w:separator/>
      </w:r>
    </w:p>
  </w:footnote>
  <w:footnote w:type="continuationSeparator" w:id="0">
    <w:p w:rsidR="000B4550" w:rsidRDefault="000B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61119871"/>
      <w:docPartObj>
        <w:docPartGallery w:val="Page Numbers (Top of Page)"/>
        <w:docPartUnique/>
      </w:docPartObj>
    </w:sdtPr>
    <w:sdtEndPr>
      <w:rPr>
        <w:noProof/>
      </w:rPr>
    </w:sdtEndPr>
    <w:sdtContent>
      <w:p w:rsidR="00935679" w:rsidRPr="008A017D" w:rsidRDefault="00935679">
        <w:pPr>
          <w:pStyle w:val="Header"/>
          <w:jc w:val="right"/>
          <w:rPr>
            <w:rFonts w:ascii="Times New Roman" w:hAnsi="Times New Roman" w:cs="Times New Roman"/>
            <w:sz w:val="24"/>
            <w:szCs w:val="24"/>
          </w:rPr>
        </w:pPr>
        <w:r w:rsidRPr="008A017D">
          <w:rPr>
            <w:rFonts w:ascii="Times New Roman" w:hAnsi="Times New Roman" w:cs="Times New Roman"/>
            <w:sz w:val="24"/>
            <w:szCs w:val="24"/>
          </w:rPr>
          <w:fldChar w:fldCharType="begin"/>
        </w:r>
        <w:r w:rsidRPr="008A017D">
          <w:rPr>
            <w:rFonts w:ascii="Times New Roman" w:hAnsi="Times New Roman" w:cs="Times New Roman"/>
            <w:sz w:val="24"/>
            <w:szCs w:val="24"/>
          </w:rPr>
          <w:instrText xml:space="preserve"> PAGE   \* MERGEFORMAT </w:instrText>
        </w:r>
        <w:r w:rsidRPr="008A017D">
          <w:rPr>
            <w:rFonts w:ascii="Times New Roman" w:hAnsi="Times New Roman" w:cs="Times New Roman"/>
            <w:sz w:val="24"/>
            <w:szCs w:val="24"/>
          </w:rPr>
          <w:fldChar w:fldCharType="separate"/>
        </w:r>
        <w:r w:rsidR="008442E3">
          <w:rPr>
            <w:rFonts w:ascii="Times New Roman" w:hAnsi="Times New Roman" w:cs="Times New Roman"/>
            <w:noProof/>
            <w:sz w:val="24"/>
            <w:szCs w:val="24"/>
          </w:rPr>
          <w:t>6</w:t>
        </w:r>
        <w:r w:rsidRPr="008A017D">
          <w:rPr>
            <w:rFonts w:ascii="Times New Roman" w:hAnsi="Times New Roman" w:cs="Times New Roman"/>
            <w:noProof/>
            <w:sz w:val="24"/>
            <w:szCs w:val="24"/>
          </w:rPr>
          <w:fldChar w:fldCharType="end"/>
        </w:r>
      </w:p>
    </w:sdtContent>
  </w:sdt>
  <w:p w:rsidR="00F35A27" w:rsidRPr="008A017D" w:rsidRDefault="00F35A2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83914537"/>
      <w:docPartObj>
        <w:docPartGallery w:val="Page Numbers (Top of Page)"/>
        <w:docPartUnique/>
      </w:docPartObj>
    </w:sdtPr>
    <w:sdtEndPr>
      <w:rPr>
        <w:noProof/>
      </w:rPr>
    </w:sdtEndPr>
    <w:sdtContent>
      <w:p w:rsidR="008A017D" w:rsidRPr="008A017D" w:rsidRDefault="008A017D">
        <w:pPr>
          <w:pStyle w:val="Header"/>
          <w:jc w:val="right"/>
          <w:rPr>
            <w:rFonts w:ascii="Times New Roman" w:hAnsi="Times New Roman" w:cs="Times New Roman"/>
            <w:sz w:val="24"/>
            <w:szCs w:val="24"/>
          </w:rPr>
        </w:pPr>
        <w:r w:rsidRPr="008A017D">
          <w:rPr>
            <w:rFonts w:ascii="Times New Roman" w:hAnsi="Times New Roman" w:cs="Times New Roman"/>
            <w:sz w:val="24"/>
            <w:szCs w:val="24"/>
          </w:rPr>
          <w:fldChar w:fldCharType="begin"/>
        </w:r>
        <w:r w:rsidRPr="008A017D">
          <w:rPr>
            <w:rFonts w:ascii="Times New Roman" w:hAnsi="Times New Roman" w:cs="Times New Roman"/>
            <w:sz w:val="24"/>
            <w:szCs w:val="24"/>
          </w:rPr>
          <w:instrText xml:space="preserve"> PAGE   \* MERGEFORMAT </w:instrText>
        </w:r>
        <w:r w:rsidRPr="008A017D">
          <w:rPr>
            <w:rFonts w:ascii="Times New Roman" w:hAnsi="Times New Roman" w:cs="Times New Roman"/>
            <w:sz w:val="24"/>
            <w:szCs w:val="24"/>
          </w:rPr>
          <w:fldChar w:fldCharType="separate"/>
        </w:r>
        <w:r w:rsidR="008442E3">
          <w:rPr>
            <w:rFonts w:ascii="Times New Roman" w:hAnsi="Times New Roman" w:cs="Times New Roman"/>
            <w:noProof/>
            <w:sz w:val="24"/>
            <w:szCs w:val="24"/>
          </w:rPr>
          <w:t>1</w:t>
        </w:r>
        <w:r w:rsidRPr="008A017D">
          <w:rPr>
            <w:rFonts w:ascii="Times New Roman" w:hAnsi="Times New Roman" w:cs="Times New Roman"/>
            <w:noProof/>
            <w:sz w:val="24"/>
            <w:szCs w:val="24"/>
          </w:rPr>
          <w:fldChar w:fldCharType="end"/>
        </w:r>
      </w:p>
    </w:sdtContent>
  </w:sdt>
  <w:p w:rsidR="008B39D8" w:rsidRPr="008A017D" w:rsidRDefault="008B39D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EC"/>
    <w:rsid w:val="00035FE9"/>
    <w:rsid w:val="00040865"/>
    <w:rsid w:val="0004205A"/>
    <w:rsid w:val="00090C74"/>
    <w:rsid w:val="000A103E"/>
    <w:rsid w:val="000A39A6"/>
    <w:rsid w:val="000B4550"/>
    <w:rsid w:val="000E4E7B"/>
    <w:rsid w:val="0010643A"/>
    <w:rsid w:val="00145EC0"/>
    <w:rsid w:val="001B5189"/>
    <w:rsid w:val="001F1C7D"/>
    <w:rsid w:val="001F498C"/>
    <w:rsid w:val="00266127"/>
    <w:rsid w:val="00290AEE"/>
    <w:rsid w:val="002D16B4"/>
    <w:rsid w:val="00302DF7"/>
    <w:rsid w:val="003B3209"/>
    <w:rsid w:val="003D4DE3"/>
    <w:rsid w:val="003F5F57"/>
    <w:rsid w:val="00476559"/>
    <w:rsid w:val="00476DAA"/>
    <w:rsid w:val="004847A6"/>
    <w:rsid w:val="00493176"/>
    <w:rsid w:val="004A4518"/>
    <w:rsid w:val="00535D58"/>
    <w:rsid w:val="005E42A7"/>
    <w:rsid w:val="005F5F24"/>
    <w:rsid w:val="00634826"/>
    <w:rsid w:val="006373C0"/>
    <w:rsid w:val="006A2811"/>
    <w:rsid w:val="00780918"/>
    <w:rsid w:val="0078194A"/>
    <w:rsid w:val="00784181"/>
    <w:rsid w:val="00796772"/>
    <w:rsid w:val="007B4D85"/>
    <w:rsid w:val="00842EA5"/>
    <w:rsid w:val="008442E3"/>
    <w:rsid w:val="00867CF3"/>
    <w:rsid w:val="008A017D"/>
    <w:rsid w:val="008B39D8"/>
    <w:rsid w:val="008B71F9"/>
    <w:rsid w:val="00915746"/>
    <w:rsid w:val="00935679"/>
    <w:rsid w:val="00950255"/>
    <w:rsid w:val="009D790A"/>
    <w:rsid w:val="009E34F4"/>
    <w:rsid w:val="00A613CD"/>
    <w:rsid w:val="00AA5AB8"/>
    <w:rsid w:val="00AE0835"/>
    <w:rsid w:val="00B05058"/>
    <w:rsid w:val="00B55C31"/>
    <w:rsid w:val="00BC10B0"/>
    <w:rsid w:val="00BC3E6D"/>
    <w:rsid w:val="00BF5229"/>
    <w:rsid w:val="00C706E2"/>
    <w:rsid w:val="00D973EC"/>
    <w:rsid w:val="00DD60A4"/>
    <w:rsid w:val="00DF4F62"/>
    <w:rsid w:val="00E543A3"/>
    <w:rsid w:val="00F1665D"/>
    <w:rsid w:val="00F3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4C6F"/>
  <w15:chartTrackingRefBased/>
  <w15:docId w15:val="{C5D2307B-5962-4166-8D0F-A1BDF6CB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D8"/>
    <w:rPr>
      <w:lang w:val="en-US"/>
    </w:rPr>
  </w:style>
  <w:style w:type="paragraph" w:styleId="Footer">
    <w:name w:val="footer"/>
    <w:basedOn w:val="Normal"/>
    <w:link w:val="FooterChar"/>
    <w:uiPriority w:val="99"/>
    <w:unhideWhenUsed/>
    <w:rsid w:val="008B3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dcterms:created xsi:type="dcterms:W3CDTF">2021-02-13T00:49:00Z</dcterms:created>
  <dcterms:modified xsi:type="dcterms:W3CDTF">2021-02-13T01:03:00Z</dcterms:modified>
</cp:coreProperties>
</file>